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E2E" w:rsidP="00386E2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386E2E" w:rsidP="00386E2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386E2E" w:rsidP="00386E2E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386E2E" w:rsidP="00386E2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31 января 2025 года</w:t>
      </w:r>
    </w:p>
    <w:p w:rsidR="00386E2E" w:rsidP="00386E2E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386E2E" w:rsidP="00386E2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386E2E" w:rsidP="00386E2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№2-5-2802/2025 по иску </w:t>
      </w:r>
      <w:r>
        <w:rPr>
          <w:sz w:val="24"/>
          <w:szCs w:val="24"/>
        </w:rPr>
        <w:t xml:space="preserve">прокурора города Сургута в интересах Тарасенко </w:t>
      </w:r>
      <w:r w:rsidR="003C1B63">
        <w:rPr>
          <w:sz w:val="24"/>
          <w:szCs w:val="24"/>
        </w:rPr>
        <w:t>**</w:t>
      </w:r>
      <w:r w:rsidR="003C1B63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Югорскому фонду капитального ремонта многоквартирных домов об исключении задолженности</w:t>
      </w:r>
      <w:r>
        <w:rPr>
          <w:rStyle w:val="10"/>
          <w:sz w:val="24"/>
          <w:szCs w:val="24"/>
        </w:rPr>
        <w:t xml:space="preserve">,  </w:t>
      </w:r>
    </w:p>
    <w:p w:rsidR="00386E2E" w:rsidP="00386E2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386E2E" w:rsidP="00386E2E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386E2E" w:rsidP="00386E2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прокурора города Сургута в интересах Тарасенко </w:t>
      </w:r>
      <w:r w:rsidR="003C1B6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к Югорскому фонду капитального ремонта многоквартирных домов об исключении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386E2E" w:rsidP="00386E2E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Исключить из лицевого счета №</w:t>
      </w:r>
      <w:r w:rsidR="003C1B63">
        <w:rPr>
          <w:sz w:val="24"/>
          <w:szCs w:val="24"/>
        </w:rPr>
        <w:t>**</w:t>
      </w:r>
      <w:r w:rsidR="003C1B63">
        <w:rPr>
          <w:sz w:val="24"/>
          <w:szCs w:val="24"/>
        </w:rPr>
        <w:t xml:space="preserve">*  </w:t>
      </w:r>
      <w:r>
        <w:rPr>
          <w:rFonts w:ascii="Times New Roman" w:hAnsi="Times New Roman"/>
          <w:bCs/>
          <w:sz w:val="24"/>
          <w:szCs w:val="24"/>
        </w:rPr>
        <w:t>жилого</w:t>
      </w:r>
      <w:r>
        <w:rPr>
          <w:rFonts w:ascii="Times New Roman" w:hAnsi="Times New Roman"/>
          <w:bCs/>
          <w:sz w:val="24"/>
          <w:szCs w:val="24"/>
        </w:rPr>
        <w:t xml:space="preserve"> помещения, расположенного по адресу: </w:t>
      </w:r>
      <w:r w:rsidR="003C1B63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>, задолженность по взносам, образовавшейся за период с 01.09.2014 по 30.11.2017 в размере 4717,35 рублей и пени за период с 11.10.2014 по 30.11.2018 в размере 7152,83 руб.</w:t>
      </w:r>
    </w:p>
    <w:p w:rsidR="00386E2E" w:rsidP="00386E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Взыскать с Югорского фонда капитального ремонта многоквартирных домов (ИНН </w:t>
      </w:r>
      <w:r w:rsidR="003C1B63">
        <w:rPr>
          <w:sz w:val="24"/>
          <w:szCs w:val="24"/>
        </w:rPr>
        <w:t xml:space="preserve">***  </w:t>
      </w:r>
      <w:r>
        <w:rPr>
          <w:rFonts w:ascii="Times New Roman" w:hAnsi="Times New Roman"/>
          <w:bCs/>
          <w:sz w:val="24"/>
          <w:szCs w:val="24"/>
        </w:rPr>
        <w:t xml:space="preserve">) государственную пошлину в размере 4000 рублей. </w:t>
      </w:r>
    </w:p>
    <w:p w:rsidR="00386E2E" w:rsidP="00386E2E">
      <w:pPr>
        <w:pStyle w:val="1"/>
        <w:widowControl/>
        <w:ind w:firstLine="567"/>
        <w:jc w:val="both"/>
        <w:rPr>
          <w:rStyle w:val="10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86E2E" w:rsidP="00386E2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386E2E" w:rsidP="00386E2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86E2E" w:rsidP="00386E2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86E2E" w:rsidP="00386E2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386E2E" w:rsidP="00386E2E">
      <w:pPr>
        <w:pStyle w:val="1"/>
        <w:jc w:val="both"/>
        <w:rPr>
          <w:rStyle w:val="10"/>
          <w:sz w:val="24"/>
          <w:szCs w:val="24"/>
        </w:rPr>
      </w:pPr>
    </w:p>
    <w:p w:rsidR="00386E2E" w:rsidP="00386E2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386E2E" w:rsidP="00386E2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386E2E" w:rsidP="00386E2E">
      <w:pPr>
        <w:pStyle w:val="1"/>
        <w:jc w:val="both"/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О.А. Новокшенова</w:t>
      </w:r>
    </w:p>
    <w:p w:rsidR="00386E2E" w:rsidP="00386E2E"/>
    <w:p w:rsidR="001B59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D1"/>
    <w:rsid w:val="001B5935"/>
    <w:rsid w:val="00386E2E"/>
    <w:rsid w:val="003C1B63"/>
    <w:rsid w:val="00E41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4FA4DA-4EDE-407F-A177-E31AA56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2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386E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386E2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386E2E"/>
  </w:style>
  <w:style w:type="paragraph" w:styleId="BalloonText">
    <w:name w:val="Balloon Text"/>
    <w:basedOn w:val="Normal"/>
    <w:link w:val="a"/>
    <w:uiPriority w:val="99"/>
    <w:semiHidden/>
    <w:unhideWhenUsed/>
    <w:rsid w:val="0038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